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54C4" w:rsidRDefault="00954831" w:rsidP="004654C4">
      <w:pPr>
        <w:shd w:val="clear" w:color="auto" w:fill="FFFFFF"/>
        <w:jc w:val="right"/>
        <w:textAlignment w:val="baseline"/>
        <w:rPr>
          <w:bCs/>
          <w:color w:val="1D1D1D"/>
          <w:sz w:val="24"/>
          <w:szCs w:val="24"/>
        </w:rPr>
      </w:pPr>
      <w:r>
        <w:t xml:space="preserve">                                                                               </w:t>
      </w:r>
      <w:r w:rsidR="004654C4">
        <w:rPr>
          <w:bCs/>
          <w:color w:val="1D1D1D"/>
          <w:sz w:val="24"/>
          <w:szCs w:val="24"/>
        </w:rPr>
        <w:t xml:space="preserve">Утверждаю: </w:t>
      </w:r>
    </w:p>
    <w:p w:rsidR="004654C4" w:rsidRPr="00C9210C" w:rsidRDefault="004654C4" w:rsidP="004654C4">
      <w:pPr>
        <w:shd w:val="clear" w:color="auto" w:fill="FFFFFF"/>
        <w:jc w:val="right"/>
        <w:textAlignment w:val="baseline"/>
        <w:rPr>
          <w:bCs/>
          <w:color w:val="1D1D1D"/>
          <w:sz w:val="24"/>
          <w:szCs w:val="24"/>
        </w:rPr>
      </w:pPr>
      <w:r>
        <w:rPr>
          <w:bCs/>
          <w:color w:val="1D1D1D"/>
          <w:sz w:val="24"/>
          <w:szCs w:val="24"/>
        </w:rPr>
        <w:t>директор МБУК «</w:t>
      </w:r>
      <w:proofErr w:type="spellStart"/>
      <w:r w:rsidRPr="00C9210C">
        <w:rPr>
          <w:bCs/>
          <w:color w:val="1D1D1D"/>
          <w:sz w:val="24"/>
          <w:szCs w:val="24"/>
        </w:rPr>
        <w:t>Павинский</w:t>
      </w:r>
      <w:proofErr w:type="spellEnd"/>
    </w:p>
    <w:p w:rsidR="004654C4" w:rsidRPr="00C9210C" w:rsidRDefault="004654C4" w:rsidP="004654C4">
      <w:pPr>
        <w:shd w:val="clear" w:color="auto" w:fill="FFFFFF"/>
        <w:jc w:val="right"/>
        <w:textAlignment w:val="baseline"/>
        <w:rPr>
          <w:bCs/>
          <w:color w:val="1D1D1D"/>
          <w:sz w:val="24"/>
          <w:szCs w:val="24"/>
        </w:rPr>
      </w:pPr>
      <w:r>
        <w:rPr>
          <w:bCs/>
          <w:color w:val="1D1D1D"/>
          <w:sz w:val="24"/>
          <w:szCs w:val="24"/>
        </w:rPr>
        <w:t xml:space="preserve"> </w:t>
      </w:r>
      <w:r w:rsidRPr="00C9210C">
        <w:rPr>
          <w:bCs/>
          <w:color w:val="1D1D1D"/>
          <w:sz w:val="24"/>
          <w:szCs w:val="24"/>
        </w:rPr>
        <w:t xml:space="preserve"> краеведческий музей</w:t>
      </w:r>
      <w:r>
        <w:rPr>
          <w:bCs/>
          <w:color w:val="1D1D1D"/>
          <w:sz w:val="24"/>
          <w:szCs w:val="24"/>
        </w:rPr>
        <w:t>»</w:t>
      </w:r>
    </w:p>
    <w:p w:rsidR="004654C4" w:rsidRPr="00C9210C" w:rsidRDefault="004654C4" w:rsidP="004654C4">
      <w:pPr>
        <w:shd w:val="clear" w:color="auto" w:fill="FFFFFF"/>
        <w:jc w:val="right"/>
        <w:textAlignment w:val="baseline"/>
        <w:rPr>
          <w:bCs/>
          <w:color w:val="1D1D1D"/>
          <w:sz w:val="24"/>
          <w:szCs w:val="24"/>
        </w:rPr>
      </w:pPr>
      <w:r w:rsidRPr="00C9210C">
        <w:rPr>
          <w:bCs/>
          <w:color w:val="1D1D1D"/>
          <w:sz w:val="24"/>
          <w:szCs w:val="24"/>
        </w:rPr>
        <w:t>Чегодаева Г.Н.</w:t>
      </w:r>
    </w:p>
    <w:p w:rsidR="004654C4" w:rsidRPr="00C9210C" w:rsidRDefault="004654C4" w:rsidP="004654C4">
      <w:pPr>
        <w:shd w:val="clear" w:color="auto" w:fill="FFFFFF"/>
        <w:jc w:val="right"/>
        <w:textAlignment w:val="baseline"/>
        <w:rPr>
          <w:b/>
          <w:bCs/>
          <w:color w:val="1D1D1D"/>
          <w:sz w:val="24"/>
          <w:szCs w:val="24"/>
        </w:rPr>
      </w:pPr>
      <w:r>
        <w:rPr>
          <w:bCs/>
          <w:color w:val="1D1D1D"/>
          <w:sz w:val="24"/>
          <w:szCs w:val="24"/>
        </w:rPr>
        <w:t xml:space="preserve">                                                                                         П</w:t>
      </w:r>
      <w:r w:rsidRPr="00C9210C">
        <w:rPr>
          <w:bCs/>
          <w:color w:val="1D1D1D"/>
          <w:sz w:val="24"/>
          <w:szCs w:val="24"/>
        </w:rPr>
        <w:t>риказ</w:t>
      </w:r>
      <w:r>
        <w:rPr>
          <w:bCs/>
          <w:color w:val="1D1D1D"/>
          <w:sz w:val="24"/>
          <w:szCs w:val="24"/>
        </w:rPr>
        <w:t xml:space="preserve"> № 12 </w:t>
      </w:r>
      <w:r w:rsidRPr="00C9210C">
        <w:rPr>
          <w:bCs/>
          <w:color w:val="1D1D1D"/>
          <w:sz w:val="24"/>
          <w:szCs w:val="24"/>
        </w:rPr>
        <w:t xml:space="preserve">от </w:t>
      </w:r>
      <w:r>
        <w:rPr>
          <w:bCs/>
          <w:color w:val="1D1D1D"/>
          <w:sz w:val="24"/>
          <w:szCs w:val="24"/>
        </w:rPr>
        <w:t xml:space="preserve"> 09 апреля 2024</w:t>
      </w:r>
      <w:r w:rsidRPr="00C9210C">
        <w:rPr>
          <w:bCs/>
          <w:color w:val="1D1D1D"/>
          <w:sz w:val="24"/>
          <w:szCs w:val="24"/>
        </w:rPr>
        <w:t>г.</w:t>
      </w:r>
      <w:r w:rsidRPr="00C9210C">
        <w:rPr>
          <w:b/>
          <w:bCs/>
          <w:color w:val="1D1D1D"/>
          <w:sz w:val="24"/>
          <w:szCs w:val="24"/>
        </w:rPr>
        <w:t> </w:t>
      </w:r>
    </w:p>
    <w:p w:rsidR="004654C4" w:rsidRDefault="004654C4" w:rsidP="004654C4">
      <w:pPr>
        <w:shd w:val="clear" w:color="auto" w:fill="FFFFFF"/>
        <w:jc w:val="both"/>
        <w:textAlignment w:val="baseline"/>
        <w:rPr>
          <w:b/>
          <w:bCs/>
          <w:color w:val="1D1D1D"/>
          <w:sz w:val="28"/>
          <w:szCs w:val="28"/>
        </w:rPr>
      </w:pPr>
    </w:p>
    <w:p w:rsidR="0041038E" w:rsidRDefault="0041038E" w:rsidP="004654C4">
      <w:pPr>
        <w:pStyle w:val="a3"/>
        <w:jc w:val="right"/>
        <w:rPr>
          <w:b/>
          <w:bCs/>
          <w:color w:val="000000"/>
          <w:sz w:val="28"/>
          <w:szCs w:val="28"/>
        </w:rPr>
      </w:pPr>
    </w:p>
    <w:p w:rsidR="00E63F64" w:rsidRPr="004654C4" w:rsidRDefault="00E63F64" w:rsidP="00E63F64">
      <w:pPr>
        <w:widowControl/>
        <w:shd w:val="clear" w:color="auto" w:fill="FFFFFF"/>
        <w:autoSpaceDE/>
        <w:autoSpaceDN/>
        <w:adjustRightInd/>
        <w:jc w:val="center"/>
        <w:outlineLvl w:val="2"/>
        <w:rPr>
          <w:bCs/>
          <w:color w:val="000000"/>
          <w:sz w:val="28"/>
          <w:szCs w:val="28"/>
        </w:rPr>
      </w:pPr>
      <w:r w:rsidRPr="004654C4">
        <w:rPr>
          <w:bCs/>
          <w:color w:val="000000"/>
          <w:sz w:val="28"/>
          <w:szCs w:val="28"/>
        </w:rPr>
        <w:t>ПОЛОЖЕНИЕ</w:t>
      </w:r>
    </w:p>
    <w:p w:rsidR="00E63F64" w:rsidRPr="004654C4" w:rsidRDefault="00E63F64" w:rsidP="00E63F64">
      <w:pPr>
        <w:widowControl/>
        <w:shd w:val="clear" w:color="auto" w:fill="FFFFFF"/>
        <w:autoSpaceDE/>
        <w:autoSpaceDN/>
        <w:adjustRightInd/>
        <w:jc w:val="center"/>
        <w:outlineLvl w:val="2"/>
        <w:rPr>
          <w:sz w:val="28"/>
          <w:szCs w:val="28"/>
        </w:rPr>
      </w:pPr>
      <w:r w:rsidRPr="004654C4">
        <w:rPr>
          <w:bCs/>
          <w:color w:val="000000"/>
          <w:sz w:val="28"/>
          <w:szCs w:val="28"/>
        </w:rPr>
        <w:t xml:space="preserve"> О КОМИССИИ ПО ПРОТИВОДЕЙСТВИЮ КОРРУПЦИИ</w:t>
      </w:r>
      <w:r w:rsidRPr="004654C4">
        <w:rPr>
          <w:color w:val="000000"/>
          <w:sz w:val="28"/>
          <w:szCs w:val="28"/>
        </w:rPr>
        <w:br/>
      </w:r>
    </w:p>
    <w:p w:rsidR="00E63F64" w:rsidRPr="004654C4" w:rsidRDefault="00E63F64" w:rsidP="00C25D71">
      <w:pPr>
        <w:pStyle w:val="a3"/>
        <w:ind w:left="-567"/>
        <w:jc w:val="both"/>
        <w:rPr>
          <w:sz w:val="30"/>
          <w:szCs w:val="30"/>
        </w:rPr>
      </w:pPr>
      <w:r w:rsidRPr="004654C4">
        <w:rPr>
          <w:sz w:val="30"/>
          <w:szCs w:val="30"/>
        </w:rPr>
        <w:t>1. Общие положения</w:t>
      </w:r>
      <w:r w:rsidR="00C54102" w:rsidRPr="004654C4">
        <w:rPr>
          <w:sz w:val="30"/>
          <w:szCs w:val="30"/>
        </w:rPr>
        <w:t>:</w:t>
      </w:r>
    </w:p>
    <w:p w:rsidR="00E63F64" w:rsidRPr="00D47862" w:rsidRDefault="00C25D71" w:rsidP="00C25D71">
      <w:pPr>
        <w:pStyle w:val="a3"/>
        <w:ind w:left="-567"/>
        <w:jc w:val="both"/>
        <w:rPr>
          <w:sz w:val="30"/>
          <w:szCs w:val="30"/>
        </w:rPr>
      </w:pPr>
      <w:r>
        <w:rPr>
          <w:sz w:val="30"/>
          <w:szCs w:val="30"/>
        </w:rPr>
        <w:t>1.1.</w:t>
      </w:r>
      <w:r w:rsidR="00E63F64" w:rsidRPr="00D47862">
        <w:rPr>
          <w:sz w:val="30"/>
          <w:szCs w:val="30"/>
        </w:rPr>
        <w:t xml:space="preserve">Настоящее Положение определяет порядок деятельности, задачи и компетенцию Комиссии в </w:t>
      </w:r>
      <w:r w:rsidR="004654C4">
        <w:rPr>
          <w:sz w:val="30"/>
          <w:szCs w:val="30"/>
        </w:rPr>
        <w:t>МБУК</w:t>
      </w:r>
      <w:r w:rsidR="00C54102" w:rsidRPr="00D47862">
        <w:rPr>
          <w:sz w:val="30"/>
          <w:szCs w:val="30"/>
        </w:rPr>
        <w:t xml:space="preserve"> </w:t>
      </w:r>
      <w:r w:rsidR="004654C4">
        <w:rPr>
          <w:sz w:val="30"/>
          <w:szCs w:val="30"/>
        </w:rPr>
        <w:t>«</w:t>
      </w:r>
      <w:proofErr w:type="spellStart"/>
      <w:r w:rsidR="00C54102" w:rsidRPr="00D47862">
        <w:rPr>
          <w:sz w:val="30"/>
          <w:szCs w:val="30"/>
        </w:rPr>
        <w:t>Павинский</w:t>
      </w:r>
      <w:proofErr w:type="spellEnd"/>
      <w:r w:rsidR="00C54102" w:rsidRPr="00D47862">
        <w:rPr>
          <w:sz w:val="30"/>
          <w:szCs w:val="30"/>
        </w:rPr>
        <w:t xml:space="preserve"> краеведческий музей</w:t>
      </w:r>
      <w:r w:rsidR="004654C4">
        <w:rPr>
          <w:sz w:val="30"/>
          <w:szCs w:val="30"/>
        </w:rPr>
        <w:t>»</w:t>
      </w:r>
      <w:r w:rsidR="00C54102" w:rsidRPr="00D47862">
        <w:rPr>
          <w:sz w:val="30"/>
          <w:szCs w:val="30"/>
        </w:rPr>
        <w:t xml:space="preserve"> </w:t>
      </w:r>
      <w:r w:rsidR="00E63F64" w:rsidRPr="00D47862">
        <w:rPr>
          <w:sz w:val="30"/>
          <w:szCs w:val="30"/>
        </w:rPr>
        <w:t>по противодействию коррупции (далее - Комиссия).</w:t>
      </w:r>
    </w:p>
    <w:p w:rsidR="00E63F64" w:rsidRPr="00D47862" w:rsidRDefault="00C25D71" w:rsidP="00C25D71">
      <w:pPr>
        <w:pStyle w:val="a3"/>
        <w:ind w:left="-567"/>
        <w:jc w:val="both"/>
        <w:rPr>
          <w:sz w:val="30"/>
          <w:szCs w:val="30"/>
        </w:rPr>
      </w:pPr>
      <w:r>
        <w:rPr>
          <w:sz w:val="30"/>
          <w:szCs w:val="30"/>
        </w:rPr>
        <w:t>1.2.</w:t>
      </w:r>
      <w:r w:rsidR="00E63F64" w:rsidRPr="00D47862">
        <w:rPr>
          <w:sz w:val="30"/>
          <w:szCs w:val="30"/>
        </w:rPr>
        <w:t>Для целей настоящего Положения применяются следующие понятия и определения:</w:t>
      </w:r>
    </w:p>
    <w:p w:rsidR="00E63F64" w:rsidRPr="00D47862" w:rsidRDefault="00C25D71" w:rsidP="00C25D71">
      <w:pPr>
        <w:pStyle w:val="a3"/>
        <w:ind w:left="-567"/>
        <w:jc w:val="both"/>
        <w:rPr>
          <w:sz w:val="30"/>
          <w:szCs w:val="30"/>
        </w:rPr>
      </w:pPr>
      <w:r>
        <w:rPr>
          <w:sz w:val="30"/>
          <w:szCs w:val="30"/>
        </w:rPr>
        <w:t>1.2.1.</w:t>
      </w:r>
      <w:r w:rsidR="00E63F64" w:rsidRPr="00D47862">
        <w:rPr>
          <w:sz w:val="30"/>
          <w:szCs w:val="30"/>
        </w:rP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представление такой выгоды указанному лицу другими физическими лицами.</w:t>
      </w:r>
    </w:p>
    <w:p w:rsidR="00E63F64" w:rsidRPr="00D47862" w:rsidRDefault="00C25D71" w:rsidP="00C25D71">
      <w:pPr>
        <w:pStyle w:val="a3"/>
        <w:ind w:left="-567"/>
        <w:jc w:val="both"/>
        <w:rPr>
          <w:sz w:val="30"/>
          <w:szCs w:val="30"/>
        </w:rPr>
      </w:pPr>
      <w:r>
        <w:rPr>
          <w:sz w:val="30"/>
          <w:szCs w:val="30"/>
        </w:rPr>
        <w:t>1.2.2.</w:t>
      </w:r>
      <w:r w:rsidR="00E63F64" w:rsidRPr="00D47862">
        <w:rPr>
          <w:sz w:val="30"/>
          <w:szCs w:val="30"/>
        </w:rPr>
        <w:t xml:space="preserve">Противодействие коррупции - деятельность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4654C4" w:rsidRPr="00D47862">
        <w:rPr>
          <w:sz w:val="30"/>
          <w:szCs w:val="30"/>
        </w:rPr>
        <w:t xml:space="preserve"> </w:t>
      </w:r>
      <w:r w:rsidR="00E63F64" w:rsidRPr="00D47862">
        <w:rPr>
          <w:sz w:val="30"/>
          <w:szCs w:val="30"/>
        </w:rPr>
        <w:t>в пределах своих полномочий:</w:t>
      </w:r>
    </w:p>
    <w:p w:rsidR="00E63F64" w:rsidRPr="00D47862" w:rsidRDefault="00E63F64" w:rsidP="00C25D71">
      <w:pPr>
        <w:pStyle w:val="a3"/>
        <w:ind w:left="-567"/>
        <w:jc w:val="both"/>
        <w:rPr>
          <w:sz w:val="30"/>
          <w:szCs w:val="30"/>
        </w:rPr>
      </w:pPr>
      <w:r w:rsidRPr="00D47862">
        <w:rPr>
          <w:sz w:val="30"/>
          <w:szCs w:val="30"/>
        </w:rPr>
        <w:t>- предупреждение коррупции (профилактика коррупции);</w:t>
      </w:r>
    </w:p>
    <w:p w:rsidR="00E63F64" w:rsidRPr="00D47862" w:rsidRDefault="00E63F64" w:rsidP="00C25D71">
      <w:pPr>
        <w:pStyle w:val="a3"/>
        <w:ind w:left="-567"/>
        <w:jc w:val="both"/>
        <w:rPr>
          <w:sz w:val="30"/>
          <w:szCs w:val="30"/>
        </w:rPr>
      </w:pPr>
      <w:r w:rsidRPr="00D47862">
        <w:rPr>
          <w:sz w:val="30"/>
          <w:szCs w:val="30"/>
        </w:rPr>
        <w:t>- выявление, предупреждение, пресечение, раскрытие и расследование коррупционных правонарушений (борьба с коррупцией);</w:t>
      </w:r>
    </w:p>
    <w:p w:rsidR="00E63F64" w:rsidRPr="00D47862" w:rsidRDefault="00E63F64" w:rsidP="00C25D71">
      <w:pPr>
        <w:pStyle w:val="a3"/>
        <w:ind w:left="-567"/>
        <w:jc w:val="both"/>
        <w:rPr>
          <w:sz w:val="30"/>
          <w:szCs w:val="30"/>
        </w:rPr>
      </w:pPr>
      <w:r w:rsidRPr="00D47862">
        <w:rPr>
          <w:sz w:val="30"/>
          <w:szCs w:val="30"/>
        </w:rPr>
        <w:t>- минимизация и (или) ликвидация последствий коррупционных правонарушений.</w:t>
      </w:r>
    </w:p>
    <w:p w:rsidR="00E63F64" w:rsidRPr="00D47862" w:rsidRDefault="00E63F64" w:rsidP="00C25D71">
      <w:pPr>
        <w:pStyle w:val="a3"/>
        <w:ind w:left="-567"/>
        <w:rPr>
          <w:sz w:val="30"/>
          <w:szCs w:val="30"/>
        </w:rPr>
      </w:pPr>
      <w:r w:rsidRPr="00D47862">
        <w:rPr>
          <w:sz w:val="30"/>
          <w:szCs w:val="30"/>
        </w:rPr>
        <w:t xml:space="preserve">1.3. </w:t>
      </w:r>
      <w:proofErr w:type="gramStart"/>
      <w:r w:rsidRPr="00D47862">
        <w:rPr>
          <w:sz w:val="30"/>
          <w:szCs w:val="30"/>
        </w:rPr>
        <w:t>Комиссия в своей деятельности руководствуется </w:t>
      </w:r>
      <w:hyperlink r:id="rId4" w:history="1">
        <w:r w:rsidRPr="00D47862">
          <w:rPr>
            <w:sz w:val="30"/>
            <w:szCs w:val="30"/>
            <w:u w:val="single"/>
          </w:rPr>
          <w:t>Конституцией</w:t>
        </w:r>
      </w:hyperlink>
      <w:r w:rsidRPr="00D47862">
        <w:rPr>
          <w:sz w:val="30"/>
          <w:szCs w:val="30"/>
        </w:rPr>
        <w:t xml:space="preserve"> 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Костромской области, нормативными правовыми актами Губернатора Костромской области,  нормативно-правовыми актами администрации </w:t>
      </w:r>
      <w:proofErr w:type="spellStart"/>
      <w:r w:rsidRPr="00D47862">
        <w:rPr>
          <w:sz w:val="30"/>
          <w:szCs w:val="30"/>
        </w:rPr>
        <w:t>Павинского</w:t>
      </w:r>
      <w:proofErr w:type="spellEnd"/>
      <w:r w:rsidRPr="00D47862">
        <w:rPr>
          <w:sz w:val="30"/>
          <w:szCs w:val="30"/>
        </w:rPr>
        <w:t xml:space="preserve"> муниципального </w:t>
      </w:r>
      <w:r w:rsidR="004654C4">
        <w:rPr>
          <w:sz w:val="30"/>
          <w:szCs w:val="30"/>
        </w:rPr>
        <w:t xml:space="preserve">округа </w:t>
      </w:r>
      <w:r w:rsidRPr="00D47862">
        <w:rPr>
          <w:sz w:val="30"/>
          <w:szCs w:val="30"/>
        </w:rPr>
        <w:t>Костромской области</w:t>
      </w:r>
      <w:r w:rsidR="00C54102" w:rsidRPr="00D47862">
        <w:rPr>
          <w:sz w:val="30"/>
          <w:szCs w:val="30"/>
        </w:rPr>
        <w:t>,</w:t>
      </w:r>
      <w:r w:rsidRPr="00D47862">
        <w:rPr>
          <w:sz w:val="30"/>
          <w:szCs w:val="30"/>
        </w:rPr>
        <w:t xml:space="preserve"> </w:t>
      </w:r>
      <w:r w:rsidR="00C54102" w:rsidRPr="00D47862">
        <w:rPr>
          <w:sz w:val="30"/>
          <w:szCs w:val="30"/>
        </w:rPr>
        <w:t xml:space="preserve">нормативно – правовыми актами Отдела культуры, туризма, спорта и молодежной политики </w:t>
      </w:r>
      <w:proofErr w:type="spellStart"/>
      <w:r w:rsidR="00C54102" w:rsidRPr="00D47862">
        <w:rPr>
          <w:sz w:val="30"/>
          <w:szCs w:val="30"/>
        </w:rPr>
        <w:t>Павинского</w:t>
      </w:r>
      <w:proofErr w:type="spellEnd"/>
      <w:r w:rsidR="00C54102" w:rsidRPr="00D47862">
        <w:rPr>
          <w:sz w:val="30"/>
          <w:szCs w:val="30"/>
        </w:rPr>
        <w:t xml:space="preserve"> муниципального </w:t>
      </w:r>
      <w:r w:rsidR="004654C4">
        <w:rPr>
          <w:sz w:val="30"/>
          <w:szCs w:val="30"/>
        </w:rPr>
        <w:t>округа</w:t>
      </w:r>
      <w:r w:rsidR="00C54102" w:rsidRPr="00D47862">
        <w:rPr>
          <w:sz w:val="30"/>
          <w:szCs w:val="30"/>
        </w:rPr>
        <w:t xml:space="preserve"> Костромской области, </w:t>
      </w:r>
      <w:r w:rsidRPr="00D47862">
        <w:rPr>
          <w:sz w:val="30"/>
          <w:szCs w:val="30"/>
        </w:rPr>
        <w:t>в облас</w:t>
      </w:r>
      <w:r w:rsidR="004654C4">
        <w:rPr>
          <w:sz w:val="30"/>
          <w:szCs w:val="30"/>
        </w:rPr>
        <w:t>ти противодействия</w:t>
      </w:r>
      <w:proofErr w:type="gramEnd"/>
      <w:r w:rsidR="004654C4">
        <w:rPr>
          <w:sz w:val="30"/>
          <w:szCs w:val="30"/>
        </w:rPr>
        <w:t xml:space="preserve"> коррупции, </w:t>
      </w:r>
      <w:r w:rsidRPr="00D47862">
        <w:rPr>
          <w:sz w:val="30"/>
          <w:szCs w:val="30"/>
        </w:rPr>
        <w:t>а также настоящим Положением.</w:t>
      </w:r>
    </w:p>
    <w:p w:rsidR="00C54102" w:rsidRPr="00D47862" w:rsidRDefault="00C25D71" w:rsidP="00C25D71">
      <w:pPr>
        <w:pStyle w:val="a3"/>
        <w:ind w:left="-567"/>
        <w:jc w:val="both"/>
        <w:rPr>
          <w:color w:val="000000" w:themeColor="text1"/>
          <w:sz w:val="30"/>
          <w:szCs w:val="30"/>
        </w:rPr>
      </w:pPr>
      <w:r>
        <w:rPr>
          <w:sz w:val="30"/>
          <w:szCs w:val="30"/>
        </w:rPr>
        <w:t>1.4.</w:t>
      </w:r>
      <w:r w:rsidR="00E63F64" w:rsidRPr="00D47862">
        <w:rPr>
          <w:sz w:val="30"/>
          <w:szCs w:val="30"/>
        </w:rPr>
        <w:t xml:space="preserve">Комиссия является постоянно действующим совещательным органом, </w:t>
      </w:r>
      <w:r w:rsidR="00E63F64" w:rsidRPr="00D47862">
        <w:rPr>
          <w:sz w:val="30"/>
          <w:szCs w:val="30"/>
        </w:rPr>
        <w:lastRenderedPageBreak/>
        <w:t xml:space="preserve">образованным для определения приоритетных направлений в сфере борьбы с коррупцией и создания эффективной системы противодействия коррупции в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C54102" w:rsidRPr="00D47862">
        <w:rPr>
          <w:color w:val="000000" w:themeColor="text1"/>
          <w:sz w:val="30"/>
          <w:szCs w:val="30"/>
        </w:rPr>
        <w:t>.</w:t>
      </w:r>
    </w:p>
    <w:p w:rsidR="00E63F64" w:rsidRPr="004654C4" w:rsidRDefault="00E63F64" w:rsidP="00C25D71">
      <w:pPr>
        <w:pStyle w:val="a3"/>
        <w:ind w:left="-567"/>
        <w:jc w:val="both"/>
        <w:rPr>
          <w:sz w:val="30"/>
          <w:szCs w:val="30"/>
        </w:rPr>
      </w:pPr>
      <w:r w:rsidRPr="004654C4">
        <w:rPr>
          <w:sz w:val="30"/>
          <w:szCs w:val="30"/>
        </w:rPr>
        <w:t>2. Основные задачи и функции Комиссии</w:t>
      </w:r>
      <w:r w:rsidR="00C54102" w:rsidRPr="004654C4">
        <w:rPr>
          <w:sz w:val="30"/>
          <w:szCs w:val="30"/>
        </w:rPr>
        <w:t>:</w:t>
      </w:r>
    </w:p>
    <w:p w:rsidR="00E63F64" w:rsidRPr="00D47862" w:rsidRDefault="00E63F64" w:rsidP="00C25D71">
      <w:pPr>
        <w:pStyle w:val="a3"/>
        <w:ind w:left="-567"/>
        <w:jc w:val="both"/>
        <w:rPr>
          <w:sz w:val="30"/>
          <w:szCs w:val="30"/>
        </w:rPr>
      </w:pPr>
      <w:r w:rsidRPr="004654C4">
        <w:rPr>
          <w:sz w:val="30"/>
          <w:szCs w:val="30"/>
        </w:rPr>
        <w:t>2.1. Основными задачами и функциями Комиссии</w:t>
      </w:r>
      <w:r w:rsidRPr="00D47862">
        <w:rPr>
          <w:sz w:val="30"/>
          <w:szCs w:val="30"/>
        </w:rPr>
        <w:t xml:space="preserve"> являются:</w:t>
      </w:r>
    </w:p>
    <w:p w:rsidR="00E63F64" w:rsidRPr="00D47862" w:rsidRDefault="00C25D71" w:rsidP="00C25D71">
      <w:pPr>
        <w:pStyle w:val="a3"/>
        <w:ind w:left="-567"/>
        <w:jc w:val="both"/>
        <w:rPr>
          <w:sz w:val="30"/>
          <w:szCs w:val="30"/>
        </w:rPr>
      </w:pPr>
      <w:r>
        <w:rPr>
          <w:sz w:val="30"/>
          <w:szCs w:val="30"/>
        </w:rPr>
        <w:t>2.1.1.</w:t>
      </w:r>
      <w:r w:rsidR="00E63F64" w:rsidRPr="00D47862">
        <w:rPr>
          <w:sz w:val="30"/>
          <w:szCs w:val="30"/>
        </w:rPr>
        <w:t>Выявление причин и условий, способствующих возникновению коррупции.</w:t>
      </w:r>
    </w:p>
    <w:p w:rsidR="00C54102" w:rsidRPr="00D47862" w:rsidRDefault="00C25D71" w:rsidP="00C25D71">
      <w:pPr>
        <w:pStyle w:val="a3"/>
        <w:ind w:left="-567"/>
        <w:jc w:val="both"/>
        <w:rPr>
          <w:color w:val="000000" w:themeColor="text1"/>
          <w:sz w:val="30"/>
          <w:szCs w:val="30"/>
        </w:rPr>
      </w:pPr>
      <w:r>
        <w:rPr>
          <w:sz w:val="30"/>
          <w:szCs w:val="30"/>
        </w:rPr>
        <w:t>2.1.2.</w:t>
      </w:r>
      <w:r w:rsidR="00E63F64" w:rsidRPr="00D47862">
        <w:rPr>
          <w:sz w:val="30"/>
          <w:szCs w:val="30"/>
        </w:rPr>
        <w:t xml:space="preserve">Организация в пределах своих полномочий взаимодействия между органами государственной власти Костромской области, территориальными органами федеральных органов исполнительной власти, органами местного самоуправления, общественными организациями и объединениями граждан по вопросам противодействия коррупции в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C54102" w:rsidRPr="00D47862">
        <w:rPr>
          <w:color w:val="000000" w:themeColor="text1"/>
          <w:sz w:val="30"/>
          <w:szCs w:val="30"/>
        </w:rPr>
        <w:t>.</w:t>
      </w:r>
    </w:p>
    <w:p w:rsidR="00E63F64" w:rsidRPr="00D47862" w:rsidRDefault="00E63F64" w:rsidP="00C25D71">
      <w:pPr>
        <w:pStyle w:val="a3"/>
        <w:ind w:left="-567"/>
        <w:jc w:val="both"/>
        <w:rPr>
          <w:sz w:val="30"/>
          <w:szCs w:val="30"/>
        </w:rPr>
      </w:pPr>
      <w:r w:rsidRPr="00D47862">
        <w:rPr>
          <w:sz w:val="30"/>
          <w:szCs w:val="30"/>
        </w:rPr>
        <w:t>2.2. Комиссия для выполнения возложенных на нее задач осуществляет:</w:t>
      </w:r>
    </w:p>
    <w:p w:rsidR="00E63F64" w:rsidRPr="00D47862" w:rsidRDefault="00C25D71" w:rsidP="00C25D71">
      <w:pPr>
        <w:pStyle w:val="a3"/>
        <w:ind w:left="-567"/>
        <w:jc w:val="both"/>
        <w:rPr>
          <w:sz w:val="30"/>
          <w:szCs w:val="30"/>
        </w:rPr>
      </w:pPr>
      <w:r>
        <w:rPr>
          <w:sz w:val="30"/>
          <w:szCs w:val="30"/>
        </w:rPr>
        <w:t>2.2.1.</w:t>
      </w:r>
      <w:r w:rsidR="00E63F64" w:rsidRPr="00D47862">
        <w:rPr>
          <w:sz w:val="30"/>
          <w:szCs w:val="30"/>
        </w:rPr>
        <w:t xml:space="preserve">Анализ деятельности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4654C4" w:rsidRPr="00D47862">
        <w:rPr>
          <w:sz w:val="30"/>
          <w:szCs w:val="30"/>
        </w:rPr>
        <w:t xml:space="preserve"> </w:t>
      </w:r>
      <w:r w:rsidR="00E63F64" w:rsidRPr="00D47862">
        <w:rPr>
          <w:sz w:val="30"/>
          <w:szCs w:val="30"/>
        </w:rPr>
        <w:t>в целях выявления причин и условий, способствующих возникновению и распространению коррупции, созданию административных барьеров, в том числе на основании обращений граждан, информации, распространенной средствами массовой информации.</w:t>
      </w:r>
    </w:p>
    <w:p w:rsidR="00E63F64" w:rsidRPr="004654C4" w:rsidRDefault="00E63F64" w:rsidP="00C25D71">
      <w:pPr>
        <w:pStyle w:val="a3"/>
        <w:ind w:left="-567"/>
        <w:rPr>
          <w:sz w:val="30"/>
          <w:szCs w:val="30"/>
        </w:rPr>
      </w:pPr>
      <w:r w:rsidRPr="00D47862">
        <w:rPr>
          <w:sz w:val="30"/>
          <w:szCs w:val="30"/>
        </w:rPr>
        <w:t xml:space="preserve">2.2.2. Подготовку предложений по совершенствованию правовых, </w:t>
      </w:r>
      <w:proofErr w:type="gramStart"/>
      <w:r w:rsidRPr="00D47862">
        <w:rPr>
          <w:sz w:val="30"/>
          <w:szCs w:val="30"/>
        </w:rPr>
        <w:t>экономических и организационных механизмов</w:t>
      </w:r>
      <w:proofErr w:type="gramEnd"/>
      <w:r w:rsidRPr="00D47862">
        <w:rPr>
          <w:sz w:val="30"/>
          <w:szCs w:val="30"/>
        </w:rPr>
        <w:t xml:space="preserve"> функционирования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4654C4" w:rsidRPr="00D47862">
        <w:rPr>
          <w:sz w:val="30"/>
          <w:szCs w:val="30"/>
        </w:rPr>
        <w:t xml:space="preserve"> </w:t>
      </w:r>
      <w:r w:rsidR="00D47862" w:rsidRPr="00D47862">
        <w:rPr>
          <w:color w:val="000000" w:themeColor="text1"/>
          <w:sz w:val="30"/>
          <w:szCs w:val="30"/>
        </w:rPr>
        <w:t xml:space="preserve"> </w:t>
      </w:r>
      <w:r w:rsidRPr="00D47862">
        <w:rPr>
          <w:sz w:val="30"/>
          <w:szCs w:val="30"/>
        </w:rPr>
        <w:t>в целях устранения причин и условий, способствующих возникновению и распространению коррупции, в том числе разрабо</w:t>
      </w:r>
      <w:r w:rsidR="00323793">
        <w:rPr>
          <w:sz w:val="30"/>
          <w:szCs w:val="30"/>
        </w:rPr>
        <w:t xml:space="preserve">тку соответствующих нормативных правовых </w:t>
      </w:r>
      <w:r w:rsidRPr="00D47862">
        <w:rPr>
          <w:sz w:val="30"/>
          <w:szCs w:val="30"/>
        </w:rPr>
        <w:t>актов.</w:t>
      </w:r>
      <w:r w:rsidRPr="00D47862">
        <w:rPr>
          <w:sz w:val="30"/>
          <w:szCs w:val="30"/>
        </w:rPr>
        <w:br/>
      </w:r>
      <w:r w:rsidRPr="004654C4">
        <w:rPr>
          <w:sz w:val="30"/>
          <w:szCs w:val="30"/>
        </w:rPr>
        <w:t>3. Права Комиссии</w:t>
      </w:r>
      <w:r w:rsidR="00323793" w:rsidRPr="004654C4">
        <w:rPr>
          <w:sz w:val="30"/>
          <w:szCs w:val="30"/>
        </w:rPr>
        <w:t>:</w:t>
      </w:r>
    </w:p>
    <w:p w:rsidR="00E63F64" w:rsidRPr="00D47862" w:rsidRDefault="00E63F64" w:rsidP="00C25D71">
      <w:pPr>
        <w:pStyle w:val="a3"/>
        <w:ind w:left="-567"/>
        <w:jc w:val="both"/>
        <w:rPr>
          <w:sz w:val="30"/>
          <w:szCs w:val="30"/>
        </w:rPr>
      </w:pPr>
      <w:r w:rsidRPr="00D47862">
        <w:rPr>
          <w:sz w:val="30"/>
          <w:szCs w:val="30"/>
        </w:rPr>
        <w:t>3.1. Комиссия имеет право:</w:t>
      </w:r>
    </w:p>
    <w:p w:rsidR="00E63F64" w:rsidRPr="00D47862" w:rsidRDefault="00C25D71" w:rsidP="00C25D71">
      <w:pPr>
        <w:pStyle w:val="a3"/>
        <w:ind w:left="-567"/>
        <w:jc w:val="both"/>
        <w:rPr>
          <w:sz w:val="30"/>
          <w:szCs w:val="30"/>
        </w:rPr>
      </w:pPr>
      <w:r>
        <w:rPr>
          <w:sz w:val="30"/>
          <w:szCs w:val="30"/>
        </w:rPr>
        <w:t>3.1.1.З</w:t>
      </w:r>
      <w:r w:rsidR="00E63F64" w:rsidRPr="00D47862">
        <w:rPr>
          <w:sz w:val="30"/>
          <w:szCs w:val="30"/>
        </w:rPr>
        <w:t xml:space="preserve">апрашивать и получать в установленном порядке от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4654C4" w:rsidRPr="00D47862">
        <w:rPr>
          <w:sz w:val="30"/>
          <w:szCs w:val="30"/>
        </w:rPr>
        <w:t xml:space="preserve"> </w:t>
      </w:r>
      <w:r w:rsidR="00E63F64" w:rsidRPr="00D47862">
        <w:rPr>
          <w:sz w:val="30"/>
          <w:szCs w:val="30"/>
        </w:rPr>
        <w:t>и организаций необходимые материалы и информацию по вопросам своей деятельности.</w:t>
      </w:r>
    </w:p>
    <w:p w:rsidR="00E63F64" w:rsidRPr="00D47862" w:rsidRDefault="00C25D71" w:rsidP="00C25D71">
      <w:pPr>
        <w:pStyle w:val="a3"/>
        <w:ind w:left="-567"/>
        <w:jc w:val="both"/>
        <w:rPr>
          <w:sz w:val="30"/>
          <w:szCs w:val="30"/>
        </w:rPr>
      </w:pPr>
      <w:r>
        <w:rPr>
          <w:sz w:val="30"/>
          <w:szCs w:val="30"/>
        </w:rPr>
        <w:t>3.1.2.</w:t>
      </w:r>
      <w:r w:rsidR="00E63F64" w:rsidRPr="00D47862">
        <w:rPr>
          <w:sz w:val="30"/>
          <w:szCs w:val="30"/>
        </w:rPr>
        <w:t>Заслушивать на своих заседаниях лиц, чье участие выявлено или подозревается в коррупции.</w:t>
      </w:r>
    </w:p>
    <w:p w:rsidR="00E63F64" w:rsidRPr="00D47862" w:rsidRDefault="00C25D71" w:rsidP="00C25D71">
      <w:pPr>
        <w:pStyle w:val="a3"/>
        <w:ind w:left="-567"/>
        <w:jc w:val="both"/>
        <w:rPr>
          <w:sz w:val="30"/>
          <w:szCs w:val="30"/>
        </w:rPr>
      </w:pPr>
      <w:r>
        <w:rPr>
          <w:sz w:val="30"/>
          <w:szCs w:val="30"/>
        </w:rPr>
        <w:t>3.1.3.</w:t>
      </w:r>
      <w:r w:rsidR="00E63F64" w:rsidRPr="00D47862">
        <w:rPr>
          <w:sz w:val="30"/>
          <w:szCs w:val="30"/>
        </w:rPr>
        <w:t>Направлять в установленном порядке своих представителей для участия в совещаниях, конференциях и семинарах по вопросам противодействия коррупции в Костромской области.</w:t>
      </w:r>
    </w:p>
    <w:p w:rsidR="00E63F64" w:rsidRPr="00D47862" w:rsidRDefault="00C25D71" w:rsidP="00C25D71">
      <w:pPr>
        <w:pStyle w:val="a3"/>
        <w:ind w:left="-567"/>
        <w:jc w:val="both"/>
        <w:rPr>
          <w:sz w:val="30"/>
          <w:szCs w:val="30"/>
        </w:rPr>
      </w:pPr>
      <w:r>
        <w:rPr>
          <w:sz w:val="30"/>
          <w:szCs w:val="30"/>
        </w:rPr>
        <w:t>3.1.4.</w:t>
      </w:r>
      <w:r w:rsidR="00E63F64" w:rsidRPr="00D47862">
        <w:rPr>
          <w:sz w:val="30"/>
          <w:szCs w:val="30"/>
        </w:rPr>
        <w:t xml:space="preserve">Давать разъяснения сотрудникам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4654C4" w:rsidRPr="00D47862">
        <w:rPr>
          <w:sz w:val="30"/>
          <w:szCs w:val="30"/>
        </w:rPr>
        <w:t xml:space="preserve"> </w:t>
      </w:r>
      <w:r w:rsidR="00E63F64" w:rsidRPr="00D47862">
        <w:rPr>
          <w:sz w:val="30"/>
          <w:szCs w:val="30"/>
        </w:rPr>
        <w:t>по вопросам, относящимся к компетенции Комиссии.</w:t>
      </w:r>
    </w:p>
    <w:p w:rsidR="00E63F64" w:rsidRPr="00D47862" w:rsidRDefault="00C25D71" w:rsidP="00C25D71">
      <w:pPr>
        <w:pStyle w:val="a3"/>
        <w:ind w:left="-567"/>
        <w:jc w:val="both"/>
        <w:rPr>
          <w:sz w:val="30"/>
          <w:szCs w:val="30"/>
        </w:rPr>
      </w:pPr>
      <w:r>
        <w:rPr>
          <w:sz w:val="30"/>
          <w:szCs w:val="30"/>
        </w:rPr>
        <w:t>3.1.5.</w:t>
      </w:r>
      <w:r w:rsidR="00E63F64" w:rsidRPr="00D47862">
        <w:rPr>
          <w:sz w:val="30"/>
          <w:szCs w:val="30"/>
        </w:rPr>
        <w:t xml:space="preserve">Организовывать и проводить координационные совещания и рабочие встречи с сотрудниками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4654C4" w:rsidRPr="00D47862">
        <w:rPr>
          <w:sz w:val="30"/>
          <w:szCs w:val="30"/>
        </w:rPr>
        <w:t xml:space="preserve"> </w:t>
      </w:r>
      <w:r w:rsidR="00E63F64" w:rsidRPr="00D47862">
        <w:rPr>
          <w:sz w:val="30"/>
          <w:szCs w:val="30"/>
        </w:rPr>
        <w:t>по вопросам противодействия коррупции.</w:t>
      </w:r>
    </w:p>
    <w:p w:rsidR="00E63F64" w:rsidRPr="00D47862" w:rsidRDefault="00C25D71" w:rsidP="00C25D71">
      <w:pPr>
        <w:pStyle w:val="a3"/>
        <w:ind w:left="-567"/>
        <w:jc w:val="both"/>
        <w:rPr>
          <w:sz w:val="30"/>
          <w:szCs w:val="30"/>
        </w:rPr>
      </w:pPr>
      <w:r>
        <w:rPr>
          <w:sz w:val="30"/>
          <w:szCs w:val="30"/>
        </w:rPr>
        <w:t>3.1.6.</w:t>
      </w:r>
      <w:r w:rsidR="00E63F64" w:rsidRPr="00D47862">
        <w:rPr>
          <w:sz w:val="30"/>
          <w:szCs w:val="30"/>
        </w:rPr>
        <w:t xml:space="preserve">Принимать в пределах своей компетенции решения, касающиеся организации, координации и совершенствования деятельности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4654C4" w:rsidRPr="00D47862">
        <w:rPr>
          <w:sz w:val="30"/>
          <w:szCs w:val="30"/>
        </w:rPr>
        <w:t xml:space="preserve"> </w:t>
      </w:r>
      <w:r w:rsidR="00D47862" w:rsidRPr="00D47862">
        <w:rPr>
          <w:color w:val="000000" w:themeColor="text1"/>
          <w:sz w:val="30"/>
          <w:szCs w:val="30"/>
        </w:rPr>
        <w:t xml:space="preserve"> </w:t>
      </w:r>
      <w:r w:rsidR="00E63F64" w:rsidRPr="00D47862">
        <w:rPr>
          <w:sz w:val="30"/>
          <w:szCs w:val="30"/>
        </w:rPr>
        <w:t xml:space="preserve">по предупреждению коррупции, а также </w:t>
      </w:r>
      <w:r w:rsidR="00E63F64" w:rsidRPr="00D47862">
        <w:rPr>
          <w:sz w:val="30"/>
          <w:szCs w:val="30"/>
        </w:rPr>
        <w:lastRenderedPageBreak/>
        <w:t>осуществлять контроль исполнения своих решений.</w:t>
      </w:r>
    </w:p>
    <w:p w:rsidR="00E63F64" w:rsidRPr="00D47862" w:rsidRDefault="00C25D71" w:rsidP="00C25D71">
      <w:pPr>
        <w:pStyle w:val="a3"/>
        <w:ind w:left="-567"/>
        <w:jc w:val="both"/>
        <w:rPr>
          <w:sz w:val="30"/>
          <w:szCs w:val="30"/>
        </w:rPr>
      </w:pPr>
      <w:r>
        <w:rPr>
          <w:sz w:val="30"/>
          <w:szCs w:val="30"/>
        </w:rPr>
        <w:t xml:space="preserve">3.2.В </w:t>
      </w:r>
      <w:r w:rsidR="00E63F64" w:rsidRPr="00D47862">
        <w:rPr>
          <w:sz w:val="30"/>
          <w:szCs w:val="30"/>
        </w:rPr>
        <w:t>компетенцию Комиссии не входит координация деятельности правоохранительных органов, участие в осуществлении прокурорского надзора, оперативно-розыскной и следственной работы правоохранительных органов.</w:t>
      </w:r>
    </w:p>
    <w:p w:rsidR="00E63F64" w:rsidRPr="004654C4" w:rsidRDefault="00E63F64" w:rsidP="00C25D71">
      <w:pPr>
        <w:pStyle w:val="a3"/>
        <w:ind w:left="-567"/>
        <w:jc w:val="both"/>
        <w:rPr>
          <w:sz w:val="30"/>
          <w:szCs w:val="30"/>
        </w:rPr>
      </w:pPr>
      <w:r w:rsidRPr="004654C4">
        <w:rPr>
          <w:sz w:val="30"/>
          <w:szCs w:val="30"/>
        </w:rPr>
        <w:t>4. Состав и порядок деятельности Комиссии</w:t>
      </w:r>
      <w:r w:rsidR="00323793" w:rsidRPr="004654C4">
        <w:rPr>
          <w:sz w:val="30"/>
          <w:szCs w:val="30"/>
        </w:rPr>
        <w:t>:</w:t>
      </w:r>
    </w:p>
    <w:p w:rsidR="00E63F64" w:rsidRPr="00D47862" w:rsidRDefault="00C25D71" w:rsidP="00C25D71">
      <w:pPr>
        <w:pStyle w:val="a3"/>
        <w:ind w:left="-567"/>
        <w:jc w:val="both"/>
        <w:rPr>
          <w:sz w:val="30"/>
          <w:szCs w:val="30"/>
        </w:rPr>
      </w:pPr>
      <w:r>
        <w:rPr>
          <w:sz w:val="30"/>
          <w:szCs w:val="30"/>
        </w:rPr>
        <w:t>4.1.</w:t>
      </w:r>
      <w:r w:rsidR="00E63F64" w:rsidRPr="00D47862">
        <w:rPr>
          <w:sz w:val="30"/>
          <w:szCs w:val="30"/>
        </w:rPr>
        <w:t xml:space="preserve">Состав Комиссии и порядок ее деятельности утверждаются </w:t>
      </w:r>
      <w:r w:rsidR="00D47862" w:rsidRPr="00D47862">
        <w:rPr>
          <w:sz w:val="30"/>
          <w:szCs w:val="30"/>
        </w:rPr>
        <w:t xml:space="preserve">директором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E63F64" w:rsidRPr="00D47862">
        <w:rPr>
          <w:sz w:val="30"/>
          <w:szCs w:val="30"/>
        </w:rPr>
        <w:t>.</w:t>
      </w:r>
    </w:p>
    <w:p w:rsidR="00E63F64" w:rsidRPr="00D47862" w:rsidRDefault="00C25D71" w:rsidP="00C25D71">
      <w:pPr>
        <w:pStyle w:val="a3"/>
        <w:ind w:left="-567"/>
        <w:jc w:val="both"/>
        <w:rPr>
          <w:sz w:val="30"/>
          <w:szCs w:val="30"/>
        </w:rPr>
      </w:pPr>
      <w:r>
        <w:rPr>
          <w:sz w:val="30"/>
          <w:szCs w:val="30"/>
        </w:rPr>
        <w:t>4.2.</w:t>
      </w:r>
      <w:r w:rsidR="00E63F64" w:rsidRPr="00D47862">
        <w:rPr>
          <w:sz w:val="30"/>
          <w:szCs w:val="30"/>
        </w:rPr>
        <w:t>Основной формой работы Комиссии являются заседания, которые проводятся по мере необходимости, но не реже одного раза в квартал.</w:t>
      </w:r>
    </w:p>
    <w:p w:rsidR="00E63F64" w:rsidRPr="00D47862" w:rsidRDefault="00C25D71" w:rsidP="00C25D71">
      <w:pPr>
        <w:pStyle w:val="a3"/>
        <w:ind w:left="-567"/>
        <w:jc w:val="both"/>
        <w:rPr>
          <w:sz w:val="30"/>
          <w:szCs w:val="30"/>
        </w:rPr>
      </w:pPr>
      <w:r>
        <w:rPr>
          <w:sz w:val="30"/>
          <w:szCs w:val="30"/>
        </w:rPr>
        <w:t>4.3.</w:t>
      </w:r>
      <w:r w:rsidR="00E63F64" w:rsidRPr="00D47862">
        <w:rPr>
          <w:sz w:val="30"/>
          <w:szCs w:val="30"/>
        </w:rPr>
        <w:t>Заседание Комиссии ведет председатель Комиссии или по его поручению заместитель председателя Комиссии.</w:t>
      </w:r>
    </w:p>
    <w:p w:rsidR="00E63F64" w:rsidRPr="00D47862" w:rsidRDefault="00E63F64" w:rsidP="00C25D71">
      <w:pPr>
        <w:pStyle w:val="a3"/>
        <w:ind w:left="-567"/>
        <w:jc w:val="both"/>
        <w:rPr>
          <w:sz w:val="30"/>
          <w:szCs w:val="30"/>
        </w:rPr>
      </w:pPr>
      <w:r w:rsidRPr="00D47862">
        <w:rPr>
          <w:sz w:val="30"/>
          <w:szCs w:val="30"/>
        </w:rPr>
        <w:t>4.4. Заседание Комиссии считается правомочным, если на нем присутствует более половины его членов.</w:t>
      </w:r>
    </w:p>
    <w:p w:rsidR="00E63F64" w:rsidRPr="00D47862" w:rsidRDefault="00E63F64" w:rsidP="00C25D71">
      <w:pPr>
        <w:pStyle w:val="a3"/>
        <w:ind w:left="-567"/>
        <w:jc w:val="both"/>
        <w:rPr>
          <w:sz w:val="30"/>
          <w:szCs w:val="30"/>
        </w:rPr>
      </w:pPr>
      <w:r w:rsidRPr="00D47862">
        <w:rPr>
          <w:sz w:val="30"/>
          <w:szCs w:val="30"/>
        </w:rPr>
        <w:t>4.5. Члены Комиссии участвуют в ее заседаниях без права замены.</w:t>
      </w:r>
    </w:p>
    <w:p w:rsidR="00E63F64" w:rsidRPr="00D47862" w:rsidRDefault="00E63F64" w:rsidP="00C25D71">
      <w:pPr>
        <w:pStyle w:val="a3"/>
        <w:ind w:left="-567"/>
        <w:jc w:val="both"/>
        <w:rPr>
          <w:sz w:val="30"/>
          <w:szCs w:val="30"/>
        </w:rPr>
      </w:pPr>
      <w:r w:rsidRPr="00D47862">
        <w:rPr>
          <w:sz w:val="30"/>
          <w:szCs w:val="30"/>
        </w:rPr>
        <w:t>4.6. Решения Комиссии принимаются на заседании открытым голосованием простым большинством голосов присутствующих членов Комиссии, оформляются протоколом, который подписывают все члены Комиссии. Члены Комиссии обладают равными правами при принятии решений. При равенстве голосов голос председательствующего является решающим.</w:t>
      </w:r>
    </w:p>
    <w:p w:rsidR="00E63F64" w:rsidRPr="00D47862" w:rsidRDefault="00E63F64" w:rsidP="00C25D71">
      <w:pPr>
        <w:pStyle w:val="a3"/>
        <w:ind w:left="-567"/>
        <w:jc w:val="both"/>
        <w:rPr>
          <w:sz w:val="30"/>
          <w:szCs w:val="30"/>
        </w:rPr>
      </w:pPr>
      <w:r w:rsidRPr="00D47862">
        <w:rPr>
          <w:sz w:val="30"/>
          <w:szCs w:val="30"/>
        </w:rPr>
        <w:t>4.7. Секретарь Комиссии осуществляет текущую организационную работу, ведет документацию, извещает членов Комиссии и приглашенных на ее заседания лиц о повестке дня, рассылает проекты документов, подлежащих обсуждению, организует подготовку заседаний Комиссии, осуществляет контроль исполнения решений Комиссии.</w:t>
      </w:r>
    </w:p>
    <w:p w:rsidR="00E63F64" w:rsidRPr="00D47862" w:rsidRDefault="00C25D71" w:rsidP="00C25D71">
      <w:pPr>
        <w:pStyle w:val="a3"/>
        <w:ind w:left="-567"/>
        <w:jc w:val="both"/>
        <w:rPr>
          <w:sz w:val="30"/>
          <w:szCs w:val="30"/>
        </w:rPr>
      </w:pPr>
      <w:r>
        <w:rPr>
          <w:sz w:val="30"/>
          <w:szCs w:val="30"/>
        </w:rPr>
        <w:t>4.8.</w:t>
      </w:r>
      <w:r w:rsidR="00E63F64" w:rsidRPr="00D47862">
        <w:rPr>
          <w:sz w:val="30"/>
          <w:szCs w:val="30"/>
        </w:rPr>
        <w:t>Организационно-техническое обеспечение деятельности Ком</w:t>
      </w:r>
      <w:r w:rsidR="00354A92" w:rsidRPr="00D47862">
        <w:rPr>
          <w:sz w:val="30"/>
          <w:szCs w:val="30"/>
        </w:rPr>
        <w:t xml:space="preserve">иссии осуществляет </w:t>
      </w:r>
      <w:r w:rsidR="004654C4">
        <w:rPr>
          <w:sz w:val="30"/>
          <w:szCs w:val="30"/>
        </w:rPr>
        <w:t>МБУК</w:t>
      </w:r>
      <w:r w:rsidR="004654C4" w:rsidRPr="00D47862">
        <w:rPr>
          <w:sz w:val="30"/>
          <w:szCs w:val="30"/>
        </w:rPr>
        <w:t xml:space="preserve"> </w:t>
      </w:r>
      <w:r w:rsidR="004654C4">
        <w:rPr>
          <w:sz w:val="30"/>
          <w:szCs w:val="30"/>
        </w:rPr>
        <w:t>«</w:t>
      </w:r>
      <w:proofErr w:type="spellStart"/>
      <w:r w:rsidR="004654C4" w:rsidRPr="00D47862">
        <w:rPr>
          <w:sz w:val="30"/>
          <w:szCs w:val="30"/>
        </w:rPr>
        <w:t>Павинский</w:t>
      </w:r>
      <w:proofErr w:type="spellEnd"/>
      <w:r w:rsidR="004654C4" w:rsidRPr="00D47862">
        <w:rPr>
          <w:sz w:val="30"/>
          <w:szCs w:val="30"/>
        </w:rPr>
        <w:t xml:space="preserve"> краеведческий музей</w:t>
      </w:r>
      <w:r w:rsidR="004654C4">
        <w:rPr>
          <w:sz w:val="30"/>
          <w:szCs w:val="30"/>
        </w:rPr>
        <w:t>»</w:t>
      </w:r>
      <w:r w:rsidR="00E63F64" w:rsidRPr="00D47862">
        <w:rPr>
          <w:sz w:val="30"/>
          <w:szCs w:val="30"/>
        </w:rPr>
        <w:t>.</w:t>
      </w:r>
    </w:p>
    <w:p w:rsidR="00E63F64" w:rsidRPr="00D47862" w:rsidRDefault="00E63F64" w:rsidP="00C25D71">
      <w:pPr>
        <w:pStyle w:val="a3"/>
        <w:ind w:left="-567"/>
        <w:jc w:val="both"/>
        <w:rPr>
          <w:sz w:val="30"/>
          <w:szCs w:val="30"/>
        </w:rPr>
      </w:pPr>
      <w:r w:rsidRPr="00D47862">
        <w:rPr>
          <w:sz w:val="30"/>
          <w:szCs w:val="30"/>
        </w:rPr>
        <w:br/>
      </w:r>
      <w:r w:rsidRPr="00D47862">
        <w:rPr>
          <w:sz w:val="30"/>
          <w:szCs w:val="30"/>
        </w:rPr>
        <w:br/>
      </w:r>
    </w:p>
    <w:p w:rsidR="00E63F64" w:rsidRPr="00D47862" w:rsidRDefault="00E63F64" w:rsidP="00C25D71">
      <w:pPr>
        <w:pStyle w:val="a3"/>
        <w:ind w:left="-567"/>
        <w:jc w:val="both"/>
        <w:rPr>
          <w:sz w:val="30"/>
          <w:szCs w:val="30"/>
        </w:rPr>
      </w:pPr>
    </w:p>
    <w:p w:rsidR="003120E0" w:rsidRPr="00D47862" w:rsidRDefault="003120E0" w:rsidP="00C25D71">
      <w:pPr>
        <w:pStyle w:val="a3"/>
        <w:ind w:left="-567"/>
        <w:jc w:val="both"/>
        <w:rPr>
          <w:sz w:val="30"/>
          <w:szCs w:val="30"/>
        </w:rPr>
      </w:pPr>
    </w:p>
    <w:sectPr w:rsidR="003120E0" w:rsidRPr="00D47862" w:rsidSect="003120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E63F64"/>
    <w:rsid w:val="000D6288"/>
    <w:rsid w:val="00151BAD"/>
    <w:rsid w:val="00204B44"/>
    <w:rsid w:val="003120E0"/>
    <w:rsid w:val="00323793"/>
    <w:rsid w:val="00354A92"/>
    <w:rsid w:val="003A4C1B"/>
    <w:rsid w:val="0041038E"/>
    <w:rsid w:val="004654C4"/>
    <w:rsid w:val="004A72B6"/>
    <w:rsid w:val="00663EFA"/>
    <w:rsid w:val="00672B67"/>
    <w:rsid w:val="008D7F3E"/>
    <w:rsid w:val="00903C9D"/>
    <w:rsid w:val="00912742"/>
    <w:rsid w:val="00954831"/>
    <w:rsid w:val="00BD7553"/>
    <w:rsid w:val="00C25D71"/>
    <w:rsid w:val="00C54102"/>
    <w:rsid w:val="00D47862"/>
    <w:rsid w:val="00DF7367"/>
    <w:rsid w:val="00E63F64"/>
    <w:rsid w:val="00FA0B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F6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47862"/>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estpravo.ru/federalnoje/gn-pravila/d6a.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3</Pages>
  <Words>927</Words>
  <Characters>5287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Музей Павино</cp:lastModifiedBy>
  <cp:revision>13</cp:revision>
  <cp:lastPrinted>2017-11-29T15:12:00Z</cp:lastPrinted>
  <dcterms:created xsi:type="dcterms:W3CDTF">2015-07-23T11:50:00Z</dcterms:created>
  <dcterms:modified xsi:type="dcterms:W3CDTF">2024-04-15T13:20:00Z</dcterms:modified>
</cp:coreProperties>
</file>