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DC9" w:rsidRDefault="00826DC9" w:rsidP="00826D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826DC9" w:rsidRDefault="00826DC9" w:rsidP="00826DC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среднемесячной заработной плате руководителя, его заместителей и главного бухгалтера Муниципального </w:t>
      </w:r>
      <w:r w:rsidR="00DF16AA">
        <w:rPr>
          <w:b/>
          <w:sz w:val="28"/>
          <w:szCs w:val="28"/>
        </w:rPr>
        <w:t xml:space="preserve">учреждения культуры </w:t>
      </w:r>
      <w:proofErr w:type="spellStart"/>
      <w:r w:rsidR="00DF16AA">
        <w:rPr>
          <w:b/>
          <w:sz w:val="28"/>
          <w:szCs w:val="28"/>
        </w:rPr>
        <w:t>Павинского</w:t>
      </w:r>
      <w:proofErr w:type="spellEnd"/>
      <w:r w:rsidR="00DF16AA">
        <w:rPr>
          <w:b/>
          <w:sz w:val="28"/>
          <w:szCs w:val="28"/>
        </w:rPr>
        <w:t xml:space="preserve"> районного краеведческий музея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Павинского</w:t>
      </w:r>
      <w:proofErr w:type="spellEnd"/>
      <w:r w:rsidR="00DF16AA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Костромской области, её отраслевых (функциональных) органов и под</w:t>
      </w:r>
      <w:r w:rsidR="00047845">
        <w:rPr>
          <w:b/>
          <w:sz w:val="28"/>
          <w:szCs w:val="28"/>
        </w:rPr>
        <w:t>ведомственных учреждений за 2020</w:t>
      </w:r>
      <w:r>
        <w:rPr>
          <w:b/>
          <w:sz w:val="28"/>
          <w:szCs w:val="28"/>
        </w:rPr>
        <w:t xml:space="preserve"> год.</w:t>
      </w:r>
    </w:p>
    <w:p w:rsidR="00826DC9" w:rsidRDefault="00826DC9" w:rsidP="00826DC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3969"/>
        <w:gridCol w:w="2232"/>
      </w:tblGrid>
      <w:tr w:rsidR="00826DC9" w:rsidTr="00957A44">
        <w:tc>
          <w:tcPr>
            <w:tcW w:w="3936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должности</w:t>
            </w:r>
          </w:p>
        </w:tc>
        <w:tc>
          <w:tcPr>
            <w:tcW w:w="3969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2232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Размер среднемесячной заработной платы</w:t>
            </w:r>
          </w:p>
        </w:tc>
      </w:tr>
      <w:tr w:rsidR="00826DC9" w:rsidTr="00957A44">
        <w:tc>
          <w:tcPr>
            <w:tcW w:w="3936" w:type="dxa"/>
          </w:tcPr>
          <w:p w:rsidR="00826DC9" w:rsidRPr="00826DC9" w:rsidRDefault="00826DC9" w:rsidP="00DF16AA">
            <w:pPr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 xml:space="preserve">Директор </w:t>
            </w:r>
            <w:r w:rsidR="00DF16AA">
              <w:rPr>
                <w:rFonts w:ascii="Times New Roman" w:hAnsi="Times New Roman" w:cs="Times New Roman"/>
              </w:rPr>
              <w:t>МУК ПРКМ</w:t>
            </w:r>
          </w:p>
        </w:tc>
        <w:tc>
          <w:tcPr>
            <w:tcW w:w="3969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>Чегодаева Галина Николаевна</w:t>
            </w:r>
          </w:p>
        </w:tc>
        <w:tc>
          <w:tcPr>
            <w:tcW w:w="2232" w:type="dxa"/>
          </w:tcPr>
          <w:p w:rsidR="00826DC9" w:rsidRPr="00826DC9" w:rsidRDefault="00DF16AA" w:rsidP="00826DC9">
            <w:pPr>
              <w:tabs>
                <w:tab w:val="left" w:pos="615"/>
                <w:tab w:val="center" w:pos="1008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</w:rPr>
              <w:t>23823.86</w:t>
            </w:r>
          </w:p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826DC9" w:rsidRDefault="00826DC9" w:rsidP="00826DC9">
      <w:pPr>
        <w:jc w:val="center"/>
        <w:rPr>
          <w:b/>
          <w:sz w:val="28"/>
          <w:szCs w:val="28"/>
        </w:rPr>
      </w:pPr>
    </w:p>
    <w:p w:rsidR="001623B3" w:rsidRDefault="001623B3"/>
    <w:sectPr w:rsidR="001623B3" w:rsidSect="00C3596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DC9"/>
    <w:rsid w:val="00047845"/>
    <w:rsid w:val="001623B3"/>
    <w:rsid w:val="00826DC9"/>
    <w:rsid w:val="00DF16AA"/>
    <w:rsid w:val="00F63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6D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389</Characters>
  <Application>Microsoft Office Word</Application>
  <DocSecurity>0</DocSecurity>
  <Lines>3</Lines>
  <Paragraphs>1</Paragraphs>
  <ScaleCrop>false</ScaleCrop>
  <Company>UralSOFT</Company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 Павино</dc:creator>
  <cp:keywords/>
  <dc:description/>
  <cp:lastModifiedBy>Музей Павино</cp:lastModifiedBy>
  <cp:revision>4</cp:revision>
  <dcterms:created xsi:type="dcterms:W3CDTF">2025-04-27T07:27:00Z</dcterms:created>
  <dcterms:modified xsi:type="dcterms:W3CDTF">2025-05-04T06:40:00Z</dcterms:modified>
</cp:coreProperties>
</file>